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50D" w:rsidRDefault="00B750E9">
      <w:pPr>
        <w:pStyle w:val="22"/>
        <w:framePr w:wrap="none" w:vAnchor="page" w:hAnchor="page" w:x="2948" w:y="1046"/>
        <w:shd w:val="clear" w:color="auto" w:fill="auto"/>
        <w:spacing w:line="260" w:lineRule="exact"/>
      </w:pPr>
      <w:bookmarkStart w:id="0" w:name="bookmark0"/>
      <w:r>
        <w:rPr>
          <w:color w:val="000000"/>
        </w:rPr>
        <w:t>« РОССИЙСКО-БЕЛОРУССКИЙ ДЕЛОВОЙ СОВЕТ»</w:t>
      </w:r>
      <w:bookmarkEnd w:id="0"/>
    </w:p>
    <w:p w:rsidR="00A1150D" w:rsidRDefault="00B750E9">
      <w:pPr>
        <w:pStyle w:val="24"/>
        <w:framePr w:wrap="none" w:vAnchor="page" w:hAnchor="page" w:x="1796" w:y="1473"/>
        <w:shd w:val="clear" w:color="auto" w:fill="auto"/>
        <w:spacing w:after="0" w:line="150" w:lineRule="exact"/>
        <w:jc w:val="left"/>
      </w:pPr>
      <w:r>
        <w:rPr>
          <w:color w:val="000000"/>
        </w:rPr>
        <w:t>119180, г.Москва, Якиманская наб, д.4/4, стр.2</w:t>
      </w:r>
    </w:p>
    <w:p w:rsidR="00A1150D" w:rsidRDefault="00B750E9">
      <w:pPr>
        <w:pStyle w:val="24"/>
        <w:framePr w:w="3648" w:h="476" w:hRule="exact" w:wrap="none" w:vAnchor="page" w:hAnchor="page" w:x="7590" w:y="1443"/>
        <w:shd w:val="clear" w:color="auto" w:fill="auto"/>
        <w:spacing w:after="0"/>
        <w:ind w:left="60"/>
      </w:pPr>
      <w:r>
        <w:rPr>
          <w:color w:val="000000"/>
        </w:rPr>
        <w:t xml:space="preserve">тел.+7(495)974-71- 87;факс:+7(495)969-20-65; </w:t>
      </w:r>
      <w:bookmarkStart w:id="1" w:name="_GoBack"/>
      <w:r w:rsidR="002D100D">
        <w:fldChar w:fldCharType="begin"/>
      </w:r>
      <w:r w:rsidR="002D100D">
        <w:instrText xml:space="preserve"> HYPERLINK "http://www.rbdsovet.ru" </w:instrText>
      </w:r>
      <w:r w:rsidR="002D100D">
        <w:fldChar w:fldCharType="separate"/>
      </w:r>
      <w:r>
        <w:rPr>
          <w:rStyle w:val="a3"/>
          <w:lang w:val="en-US"/>
        </w:rPr>
        <w:t>www</w:t>
      </w:r>
      <w:r w:rsidRPr="000533B9">
        <w:rPr>
          <w:rStyle w:val="a3"/>
        </w:rPr>
        <w:t>.</w:t>
      </w:r>
      <w:r>
        <w:rPr>
          <w:rStyle w:val="a3"/>
          <w:lang w:val="en-US"/>
        </w:rPr>
        <w:t>rbdsovet</w:t>
      </w:r>
      <w:r w:rsidRPr="000533B9">
        <w:rPr>
          <w:rStyle w:val="a3"/>
        </w:rPr>
        <w:t>.</w:t>
      </w:r>
      <w:r>
        <w:rPr>
          <w:rStyle w:val="a3"/>
          <w:lang w:val="en-US"/>
        </w:rPr>
        <w:t>ru</w:t>
      </w:r>
      <w:r w:rsidR="002D100D">
        <w:rPr>
          <w:rStyle w:val="a3"/>
          <w:lang w:val="en-US"/>
        </w:rPr>
        <w:fldChar w:fldCharType="end"/>
      </w:r>
      <w:bookmarkEnd w:id="1"/>
      <w:r w:rsidRPr="000533B9">
        <w:rPr>
          <w:color w:val="000000"/>
        </w:rPr>
        <w:t xml:space="preserve">; </w:t>
      </w:r>
      <w:r>
        <w:rPr>
          <w:color w:val="000000"/>
          <w:lang w:val="en-US"/>
        </w:rPr>
        <w:t>e</w:t>
      </w:r>
      <w:r w:rsidRPr="000533B9">
        <w:rPr>
          <w:color w:val="000000"/>
        </w:rPr>
        <w:t>-</w:t>
      </w:r>
      <w:r>
        <w:rPr>
          <w:color w:val="000000"/>
          <w:lang w:val="en-US"/>
        </w:rPr>
        <w:t>mail</w:t>
      </w:r>
      <w:r w:rsidRPr="000533B9">
        <w:rPr>
          <w:color w:val="000000"/>
        </w:rPr>
        <w:t>:</w:t>
      </w:r>
      <w:hyperlink r:id="rId6" w:history="1">
        <w:r>
          <w:rPr>
            <w:rStyle w:val="a3"/>
            <w:lang w:val="en-US"/>
          </w:rPr>
          <w:t>kirillov</w:t>
        </w:r>
        <w:r w:rsidRPr="000533B9">
          <w:rPr>
            <w:rStyle w:val="a3"/>
          </w:rPr>
          <w:t>_</w:t>
        </w:r>
        <w:r>
          <w:rPr>
            <w:rStyle w:val="a3"/>
            <w:lang w:val="en-US"/>
          </w:rPr>
          <w:t>bi</w:t>
        </w:r>
        <w:r w:rsidRPr="000533B9">
          <w:rPr>
            <w:rStyle w:val="a3"/>
          </w:rPr>
          <w:t>@</w:t>
        </w:r>
        <w:r>
          <w:rPr>
            <w:rStyle w:val="a3"/>
            <w:lang w:val="en-US"/>
          </w:rPr>
          <w:t>novikom</w:t>
        </w:r>
        <w:r w:rsidRPr="000533B9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A1150D" w:rsidRDefault="00A1150D">
      <w:pPr>
        <w:pStyle w:val="12"/>
        <w:framePr w:wrap="none" w:vAnchor="page" w:hAnchor="page" w:x="1811" w:y="3297"/>
        <w:shd w:val="clear" w:color="auto" w:fill="auto"/>
        <w:spacing w:after="0" w:line="240" w:lineRule="exact"/>
      </w:pPr>
    </w:p>
    <w:p w:rsidR="00A1150D" w:rsidRDefault="00B750E9">
      <w:pPr>
        <w:pStyle w:val="32"/>
        <w:framePr w:w="4138" w:h="903" w:hRule="exact" w:wrap="none" w:vAnchor="page" w:hAnchor="page" w:x="1811" w:y="3832"/>
        <w:shd w:val="clear" w:color="auto" w:fill="auto"/>
        <w:spacing w:before="0"/>
        <w:ind w:right="180"/>
      </w:pPr>
      <w:r>
        <w:rPr>
          <w:color w:val="000000"/>
        </w:rPr>
        <w:t>О выставке «ЕХРО</w:t>
      </w:r>
      <w:r w:rsidRPr="000533B9">
        <w:rPr>
          <w:color w:val="000000"/>
        </w:rPr>
        <w:t>-</w:t>
      </w:r>
      <w:r>
        <w:rPr>
          <w:color w:val="000000"/>
          <w:lang w:val="en-US"/>
        </w:rPr>
        <w:t>RUSSI</w:t>
      </w:r>
      <w:r>
        <w:rPr>
          <w:color w:val="000000"/>
        </w:rPr>
        <w:t xml:space="preserve">А </w:t>
      </w:r>
      <w:r>
        <w:rPr>
          <w:color w:val="000000"/>
          <w:lang w:val="en-US"/>
        </w:rPr>
        <w:t>BELARUS</w:t>
      </w:r>
      <w:r w:rsidRPr="000533B9">
        <w:rPr>
          <w:color w:val="000000"/>
        </w:rPr>
        <w:t xml:space="preserve"> </w:t>
      </w:r>
      <w:r>
        <w:rPr>
          <w:color w:val="000000"/>
        </w:rPr>
        <w:t>2015» и Минском бизне</w:t>
      </w:r>
      <w:r w:rsidR="00C52656">
        <w:rPr>
          <w:color w:val="000000"/>
        </w:rPr>
        <w:t>с -</w:t>
      </w:r>
      <w:r>
        <w:rPr>
          <w:color w:val="000000"/>
        </w:rPr>
        <w:t xml:space="preserve"> форуме, 21-23 октября 2015г.</w:t>
      </w:r>
    </w:p>
    <w:p w:rsidR="00A1150D" w:rsidRDefault="00B750E9">
      <w:pPr>
        <w:pStyle w:val="25"/>
        <w:framePr w:w="9461" w:h="8414" w:hRule="exact" w:wrap="none" w:vAnchor="page" w:hAnchor="page" w:x="1815" w:y="5478"/>
        <w:shd w:val="clear" w:color="auto" w:fill="auto"/>
        <w:spacing w:before="0" w:line="317" w:lineRule="exact"/>
        <w:ind w:left="20" w:right="20" w:firstLine="700"/>
        <w:jc w:val="both"/>
      </w:pPr>
      <w:r>
        <w:rPr>
          <w:color w:val="000000"/>
        </w:rPr>
        <w:t xml:space="preserve">В период с 21 </w:t>
      </w:r>
      <w:r w:rsidRPr="000533B9">
        <w:rPr>
          <w:rStyle w:val="15"/>
          <w:u w:val="none"/>
        </w:rPr>
        <w:t>по 23 октября по 2015 года</w:t>
      </w:r>
      <w:r>
        <w:rPr>
          <w:color w:val="000000"/>
        </w:rPr>
        <w:t xml:space="preserve"> в Минске в ВЦ «Манеж» состоится Первая Российско-Белорусская промышленная выставка «ЕХРО</w:t>
      </w:r>
      <w:r w:rsidRPr="000533B9">
        <w:rPr>
          <w:color w:val="000000"/>
        </w:rPr>
        <w:t>-</w:t>
      </w:r>
      <w:r>
        <w:rPr>
          <w:color w:val="000000"/>
          <w:lang w:val="en-US"/>
        </w:rPr>
        <w:t>RUSSIA</w:t>
      </w:r>
      <w:r w:rsidRPr="000533B9">
        <w:rPr>
          <w:color w:val="000000"/>
        </w:rPr>
        <w:t xml:space="preserve"> </w:t>
      </w:r>
      <w:r>
        <w:rPr>
          <w:color w:val="000000"/>
          <w:lang w:val="en-US"/>
        </w:rPr>
        <w:t>BELARUS</w:t>
      </w:r>
      <w:r w:rsidRPr="000533B9">
        <w:rPr>
          <w:color w:val="000000"/>
        </w:rPr>
        <w:t xml:space="preserve"> </w:t>
      </w:r>
      <w:r>
        <w:rPr>
          <w:color w:val="000000"/>
        </w:rPr>
        <w:t>2015» и Минский бизнес-форум.'</w:t>
      </w:r>
    </w:p>
    <w:p w:rsidR="00A1150D" w:rsidRDefault="00B750E9">
      <w:pPr>
        <w:pStyle w:val="25"/>
        <w:framePr w:w="9461" w:h="8414" w:hRule="exact" w:wrap="none" w:vAnchor="page" w:hAnchor="page" w:x="1815" w:y="5478"/>
        <w:shd w:val="clear" w:color="auto" w:fill="auto"/>
        <w:spacing w:before="0" w:line="317" w:lineRule="exact"/>
        <w:ind w:left="20" w:right="20" w:firstLine="700"/>
        <w:jc w:val="both"/>
      </w:pPr>
      <w:r>
        <w:rPr>
          <w:color w:val="000000"/>
        </w:rPr>
        <w:t>Цель проведения выставки - развитие экономич</w:t>
      </w:r>
      <w:r w:rsidR="00C52656">
        <w:rPr>
          <w:color w:val="000000"/>
        </w:rPr>
        <w:t>еских, гуманитарных и социально-</w:t>
      </w:r>
      <w:r>
        <w:rPr>
          <w:color w:val="000000"/>
        </w:rPr>
        <w:t>культурных связей между Российской Федерацией и Республикой Беларусь в рамках Союзного государства. Выставка организуется ОАО «Зарубеж-Экспо» при поддержке МИД РФ, Минэкономразвития, Минпромторга, Посольства и Торгпредства России в Беларуси, отраслевых министерств и Торгово-промышленных палат России и Беларуси, при поддержке Российско-Белорусского Делового совета.</w:t>
      </w:r>
    </w:p>
    <w:p w:rsidR="00A1150D" w:rsidRDefault="00B750E9">
      <w:pPr>
        <w:pStyle w:val="25"/>
        <w:framePr w:w="9461" w:h="8414" w:hRule="exact" w:wrap="none" w:vAnchor="page" w:hAnchor="page" w:x="1815" w:y="5478"/>
        <w:shd w:val="clear" w:color="auto" w:fill="auto"/>
        <w:spacing w:before="0" w:line="317" w:lineRule="exact"/>
        <w:ind w:left="20" w:right="20" w:firstLine="700"/>
        <w:jc w:val="both"/>
      </w:pPr>
      <w:r>
        <w:rPr>
          <w:color w:val="000000"/>
        </w:rPr>
        <w:t>Церемония открытия выставки состоится 21 октября 2015 года в 12:00 в выставочном комплексе «Манеж» с участием руководства РБ, представителей Высшего государственного совета Союзного государства, Парламентского собрания Союза.</w:t>
      </w:r>
    </w:p>
    <w:p w:rsidR="00A1150D" w:rsidRDefault="00B750E9">
      <w:pPr>
        <w:pStyle w:val="25"/>
        <w:framePr w:w="9461" w:h="8414" w:hRule="exact" w:wrap="none" w:vAnchor="page" w:hAnchor="page" w:x="1815" w:y="5478"/>
        <w:shd w:val="clear" w:color="auto" w:fill="auto"/>
        <w:spacing w:before="0" w:line="317" w:lineRule="exact"/>
        <w:ind w:left="20" w:right="20" w:firstLine="700"/>
        <w:jc w:val="both"/>
      </w:pPr>
      <w:r>
        <w:rPr>
          <w:color w:val="000000"/>
        </w:rPr>
        <w:t>Предполагается участие госкорпораций, предприятий крупного, малого и среднего бизнеса, научных и образовательных учреждений, Центров поддержки экспорта, администраций регионов России, Беларуси и других стран ЕАЭС. Будут представлены высокотехнологичные разработки в машиностроении, энергетике, транспорте, авиации и космонавтике, связи и телекоммуникации, медицине, образовании, сельском хозяйстве, нефтехимической и газовой промышленности. В рамках деловой программы выставки состоится Конференция «Расширение торгово-экономического и научно-инновационного сотрудничества Союзного государства России и Беларуси в процессе формирования ЕАЭС», тематические круглые столы в министерствах экономического блока РБ, Биржа деловых контактов В2В. Совместно с «Единым центром кредитно-страховой поддержки экспорта» планируется проведение «Бизнес-миссии российских предприятий в Беларусь».</w:t>
      </w:r>
    </w:p>
    <w:p w:rsidR="00A1150D" w:rsidRDefault="00B750E9">
      <w:pPr>
        <w:pStyle w:val="25"/>
        <w:framePr w:w="9461" w:h="8414" w:hRule="exact" w:wrap="none" w:vAnchor="page" w:hAnchor="page" w:x="1815" w:y="5478"/>
        <w:shd w:val="clear" w:color="auto" w:fill="auto"/>
        <w:spacing w:before="0" w:line="317" w:lineRule="exact"/>
        <w:ind w:left="20" w:right="20" w:firstLine="700"/>
        <w:jc w:val="both"/>
      </w:pPr>
      <w:r>
        <w:rPr>
          <w:color w:val="000000"/>
        </w:rPr>
        <w:t>Приглашаем заинтересованных участников внешнеэкономической деятельности принять участие в Выставке.</w:t>
      </w:r>
    </w:p>
    <w:p w:rsidR="00A1150D" w:rsidRDefault="00B750E9">
      <w:pPr>
        <w:pStyle w:val="32"/>
        <w:framePr w:w="9461" w:h="8414" w:hRule="exact" w:wrap="none" w:vAnchor="page" w:hAnchor="page" w:x="1815" w:y="5478"/>
        <w:shd w:val="clear" w:color="auto" w:fill="auto"/>
        <w:spacing w:before="0" w:line="317" w:lineRule="exact"/>
        <w:ind w:left="20" w:firstLine="700"/>
        <w:jc w:val="both"/>
      </w:pPr>
      <w:r>
        <w:rPr>
          <w:rStyle w:val="30pt"/>
        </w:rPr>
        <w:t xml:space="preserve">Информация по участию на сайте </w:t>
      </w:r>
      <w:r>
        <w:rPr>
          <w:rStyle w:val="33"/>
          <w:b/>
          <w:bCs/>
          <w:lang w:val="en-US"/>
        </w:rPr>
        <w:t>Expo</w:t>
      </w:r>
      <w:r w:rsidRPr="000533B9">
        <w:rPr>
          <w:rStyle w:val="33"/>
          <w:b/>
          <w:bCs/>
        </w:rPr>
        <w:t>-</w:t>
      </w:r>
      <w:r>
        <w:rPr>
          <w:rStyle w:val="33"/>
          <w:b/>
          <w:bCs/>
          <w:lang w:val="en-US"/>
        </w:rPr>
        <w:t>Russia</w:t>
      </w:r>
      <w:r w:rsidRPr="000533B9">
        <w:rPr>
          <w:rStyle w:val="33"/>
          <w:b/>
          <w:bCs/>
        </w:rPr>
        <w:t xml:space="preserve"> </w:t>
      </w:r>
      <w:r>
        <w:rPr>
          <w:rStyle w:val="33"/>
          <w:b/>
          <w:bCs/>
          <w:lang w:val="en-US"/>
        </w:rPr>
        <w:t>Belarus</w:t>
      </w:r>
      <w:r w:rsidRPr="000533B9">
        <w:rPr>
          <w:rStyle w:val="33"/>
          <w:b/>
          <w:bCs/>
        </w:rPr>
        <w:t xml:space="preserve"> </w:t>
      </w:r>
      <w:r>
        <w:rPr>
          <w:rStyle w:val="33"/>
          <w:b/>
          <w:bCs/>
        </w:rPr>
        <w:t>21-23 октября 2015 года.</w:t>
      </w:r>
    </w:p>
    <w:p w:rsidR="00A1150D" w:rsidRDefault="00B750E9" w:rsidP="000533B9">
      <w:pPr>
        <w:pStyle w:val="25"/>
        <w:framePr w:w="9456" w:h="1393" w:hRule="exact" w:wrap="none" w:vAnchor="page" w:hAnchor="page" w:x="1861" w:y="13957"/>
        <w:shd w:val="clear" w:color="auto" w:fill="auto"/>
        <w:spacing w:before="0"/>
        <w:ind w:left="20" w:firstLine="740"/>
        <w:jc w:val="left"/>
      </w:pPr>
      <w:r>
        <w:rPr>
          <w:color w:val="000000"/>
        </w:rPr>
        <w:t xml:space="preserve">ОРГКОМИТЕТ по адресу: 119034, г. Москва, ул. Пречистенка д. 10 стр.2 каб.24 или по электронной почте </w:t>
      </w:r>
      <w:hyperlink r:id="rId7" w:history="1">
        <w:r>
          <w:rPr>
            <w:rStyle w:val="a3"/>
            <w:lang w:val="en-US"/>
          </w:rPr>
          <w:t>info</w:t>
        </w:r>
        <w:r w:rsidRPr="000533B9">
          <w:rPr>
            <w:rStyle w:val="a3"/>
          </w:rPr>
          <w:t>@</w:t>
        </w:r>
        <w:r>
          <w:rPr>
            <w:rStyle w:val="a3"/>
            <w:lang w:val="en-US"/>
          </w:rPr>
          <w:t>zarubezhexpo</w:t>
        </w:r>
        <w:r w:rsidRPr="000533B9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0533B9">
        <w:rPr>
          <w:color w:val="000000"/>
        </w:rPr>
        <w:t>.</w:t>
      </w:r>
    </w:p>
    <w:p w:rsidR="00A1150D" w:rsidRDefault="00B750E9" w:rsidP="000533B9">
      <w:pPr>
        <w:pStyle w:val="25"/>
        <w:framePr w:w="9456" w:h="1393" w:hRule="exact" w:wrap="none" w:vAnchor="page" w:hAnchor="page" w:x="1861" w:y="13957"/>
        <w:shd w:val="clear" w:color="auto" w:fill="auto"/>
        <w:spacing w:before="0"/>
        <w:ind w:left="20"/>
        <w:jc w:val="left"/>
      </w:pPr>
      <w:r>
        <w:rPr>
          <w:color w:val="000000"/>
        </w:rPr>
        <w:t>Многоканальный Тел/факс: 7(495) 721-32-36</w:t>
      </w:r>
    </w:p>
    <w:p w:rsidR="00A1150D" w:rsidRDefault="00B750E9">
      <w:pPr>
        <w:pStyle w:val="25"/>
        <w:framePr w:wrap="none" w:vAnchor="page" w:hAnchor="page" w:x="2497" w:y="16027"/>
        <w:shd w:val="clear" w:color="auto" w:fill="auto"/>
        <w:spacing w:before="0" w:line="210" w:lineRule="exact"/>
        <w:ind w:left="20"/>
        <w:jc w:val="left"/>
      </w:pPr>
      <w:r>
        <w:rPr>
          <w:color w:val="000000"/>
        </w:rPr>
        <w:t>Исполнительный директор</w:t>
      </w:r>
    </w:p>
    <w:p w:rsidR="00A1150D" w:rsidRDefault="00B750E9">
      <w:pPr>
        <w:pStyle w:val="25"/>
        <w:framePr w:wrap="none" w:vAnchor="page" w:hAnchor="page" w:x="2497" w:y="15383"/>
        <w:shd w:val="clear" w:color="auto" w:fill="auto"/>
        <w:spacing w:before="0" w:line="210" w:lineRule="exact"/>
        <w:ind w:left="20"/>
        <w:jc w:val="left"/>
      </w:pPr>
      <w:r>
        <w:rPr>
          <w:color w:val="000000"/>
        </w:rPr>
        <w:t>С уважением,</w:t>
      </w:r>
    </w:p>
    <w:p w:rsidR="00A1150D" w:rsidRDefault="000533B9">
      <w:pPr>
        <w:framePr w:wrap="none" w:vAnchor="page" w:hAnchor="page" w:x="6327" w:y="15700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929640" cy="320040"/>
            <wp:effectExtent l="0" t="0" r="3810" b="3810"/>
            <wp:docPr id="2" name="Рисунок 2" descr="C:\Users\OAIvanova\Downloads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AIvanova\Downloads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50D" w:rsidRDefault="00B750E9">
      <w:pPr>
        <w:pStyle w:val="25"/>
        <w:framePr w:wrap="none" w:vAnchor="page" w:hAnchor="page" w:x="9803" w:y="16036"/>
        <w:shd w:val="clear" w:color="auto" w:fill="auto"/>
        <w:spacing w:before="0" w:line="210" w:lineRule="exact"/>
        <w:ind w:left="100"/>
        <w:jc w:val="left"/>
      </w:pPr>
      <w:r>
        <w:rPr>
          <w:color w:val="000000"/>
        </w:rPr>
        <w:t xml:space="preserve">Б. И. </w:t>
      </w:r>
      <w:r w:rsidR="000533B9">
        <w:rPr>
          <w:color w:val="000000"/>
        </w:rPr>
        <w:t>Кирилло</w:t>
      </w:r>
      <w:r>
        <w:rPr>
          <w:color w:val="000000"/>
        </w:rPr>
        <w:t>в</w:t>
      </w:r>
    </w:p>
    <w:p w:rsidR="00A1150D" w:rsidRDefault="00A1150D">
      <w:pPr>
        <w:rPr>
          <w:sz w:val="2"/>
          <w:szCs w:val="2"/>
        </w:rPr>
      </w:pPr>
    </w:p>
    <w:sectPr w:rsidR="00A1150D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00D" w:rsidRDefault="002D100D">
      <w:pPr>
        <w:spacing w:after="0" w:line="240" w:lineRule="auto"/>
      </w:pPr>
      <w:r>
        <w:separator/>
      </w:r>
    </w:p>
  </w:endnote>
  <w:endnote w:type="continuationSeparator" w:id="0">
    <w:p w:rsidR="002D100D" w:rsidRDefault="002D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00D" w:rsidRDefault="002D100D"/>
  </w:footnote>
  <w:footnote w:type="continuationSeparator" w:id="0">
    <w:p w:rsidR="002D100D" w:rsidRDefault="002D100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0D"/>
    <w:rsid w:val="000533B9"/>
    <w:rsid w:val="002D100D"/>
    <w:rsid w:val="002E00E9"/>
    <w:rsid w:val="008C2D87"/>
    <w:rsid w:val="00A1150D"/>
    <w:rsid w:val="00B750E9"/>
    <w:rsid w:val="00C5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C1F67-C4D7-4A9C-8A82-3B2A7AD3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3B9"/>
  </w:style>
  <w:style w:type="paragraph" w:styleId="1">
    <w:name w:val="heading 1"/>
    <w:basedOn w:val="a"/>
    <w:next w:val="a"/>
    <w:link w:val="10"/>
    <w:uiPriority w:val="9"/>
    <w:qFormat/>
    <w:rsid w:val="000533B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33B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3B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33B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33B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33B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33B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33B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33B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a4">
    <w:name w:val="Основной текст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13">
    <w:name w:val="Заголовок №1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single"/>
      <w:lang w:val="ru-RU"/>
    </w:rPr>
  </w:style>
  <w:style w:type="character" w:customStyle="1" w:styleId="14">
    <w:name w:val="Заголовок №1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single"/>
      <w:lang w:val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15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30pt">
    <w:name w:val="Основной текст (3) + Не полужирный;Интервал 0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/>
    </w:rPr>
  </w:style>
  <w:style w:type="paragraph" w:customStyle="1" w:styleId="22">
    <w:name w:val="Заголовок №2"/>
    <w:basedOn w:val="a"/>
    <w:link w:val="21"/>
    <w:pPr>
      <w:widowControl w:val="0"/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pacing w:val="1"/>
      <w:sz w:val="26"/>
      <w:szCs w:val="26"/>
    </w:rPr>
  </w:style>
  <w:style w:type="paragraph" w:customStyle="1" w:styleId="24">
    <w:name w:val="Основной текст (2)"/>
    <w:basedOn w:val="a"/>
    <w:link w:val="23"/>
    <w:pPr>
      <w:widowControl w:val="0"/>
      <w:shd w:val="clear" w:color="auto" w:fill="FFFFFF"/>
      <w:spacing w:after="180" w:line="211" w:lineRule="exact"/>
      <w:jc w:val="both"/>
    </w:pPr>
    <w:rPr>
      <w:rFonts w:ascii="Times New Roman" w:eastAsia="Times New Roman" w:hAnsi="Times New Roman" w:cs="Times New Roman"/>
      <w:spacing w:val="5"/>
      <w:sz w:val="15"/>
      <w:szCs w:val="15"/>
    </w:rPr>
  </w:style>
  <w:style w:type="paragraph" w:customStyle="1" w:styleId="25">
    <w:name w:val="Основной текст2"/>
    <w:basedOn w:val="a"/>
    <w:link w:val="a4"/>
    <w:pPr>
      <w:widowControl w:val="0"/>
      <w:shd w:val="clear" w:color="auto" w:fill="FFFFFF"/>
      <w:spacing w:before="180" w:line="278" w:lineRule="exact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2">
    <w:name w:val="Заголовок №1"/>
    <w:basedOn w:val="a"/>
    <w:link w:val="11"/>
    <w:pPr>
      <w:widowControl w:val="0"/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pacing w:val="4"/>
    </w:rPr>
  </w:style>
  <w:style w:type="paragraph" w:customStyle="1" w:styleId="32">
    <w:name w:val="Основной текст (3)"/>
    <w:basedOn w:val="a"/>
    <w:link w:val="31"/>
    <w:pPr>
      <w:widowControl w:val="0"/>
      <w:shd w:val="clear" w:color="auto" w:fill="FFFFFF"/>
      <w:spacing w:before="360" w:line="278" w:lineRule="exact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0533B9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533B9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33B9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533B9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533B9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533B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533B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533B9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533B9"/>
    <w:rPr>
      <w:b/>
      <w:bCs/>
      <w:i/>
      <w:iCs/>
      <w:color w:val="7F7F7F" w:themeColor="text1" w:themeTint="8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0533B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533B9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0533B9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0533B9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0533B9"/>
    <w:rPr>
      <w:b/>
      <w:bCs/>
    </w:rPr>
  </w:style>
  <w:style w:type="character" w:styleId="aa">
    <w:name w:val="Emphasis"/>
    <w:uiPriority w:val="20"/>
    <w:qFormat/>
    <w:rsid w:val="000533B9"/>
    <w:rPr>
      <w:b/>
      <w:bCs/>
      <w:i/>
      <w:iCs/>
      <w:spacing w:val="10"/>
    </w:rPr>
  </w:style>
  <w:style w:type="paragraph" w:styleId="ab">
    <w:name w:val="No Spacing"/>
    <w:basedOn w:val="a"/>
    <w:uiPriority w:val="1"/>
    <w:qFormat/>
    <w:rsid w:val="000533B9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0533B9"/>
    <w:pPr>
      <w:ind w:left="720"/>
      <w:contextualSpacing/>
    </w:pPr>
  </w:style>
  <w:style w:type="paragraph" w:styleId="26">
    <w:name w:val="Quote"/>
    <w:basedOn w:val="a"/>
    <w:next w:val="a"/>
    <w:link w:val="27"/>
    <w:uiPriority w:val="29"/>
    <w:qFormat/>
    <w:rsid w:val="000533B9"/>
    <w:rPr>
      <w:i/>
      <w:iCs/>
    </w:rPr>
  </w:style>
  <w:style w:type="character" w:customStyle="1" w:styleId="27">
    <w:name w:val="Цитата 2 Знак"/>
    <w:basedOn w:val="a0"/>
    <w:link w:val="26"/>
    <w:uiPriority w:val="29"/>
    <w:rsid w:val="000533B9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0533B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0533B9"/>
    <w:rPr>
      <w:i/>
      <w:iCs/>
    </w:rPr>
  </w:style>
  <w:style w:type="character" w:styleId="af">
    <w:name w:val="Subtle Emphasis"/>
    <w:uiPriority w:val="19"/>
    <w:qFormat/>
    <w:rsid w:val="000533B9"/>
    <w:rPr>
      <w:i/>
      <w:iCs/>
    </w:rPr>
  </w:style>
  <w:style w:type="character" w:styleId="af0">
    <w:name w:val="Intense Emphasis"/>
    <w:uiPriority w:val="21"/>
    <w:qFormat/>
    <w:rsid w:val="000533B9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0533B9"/>
    <w:rPr>
      <w:smallCaps/>
    </w:rPr>
  </w:style>
  <w:style w:type="character" w:styleId="af2">
    <w:name w:val="Intense Reference"/>
    <w:uiPriority w:val="32"/>
    <w:qFormat/>
    <w:rsid w:val="000533B9"/>
    <w:rPr>
      <w:b/>
      <w:bCs/>
      <w:smallCaps/>
    </w:rPr>
  </w:style>
  <w:style w:type="character" w:styleId="af3">
    <w:name w:val="Book Title"/>
    <w:basedOn w:val="a0"/>
    <w:uiPriority w:val="33"/>
    <w:qFormat/>
    <w:rsid w:val="000533B9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533B9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C5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52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info@zarubezhexp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rillov_bi@novikom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А.</dc:creator>
  <cp:lastModifiedBy>Мария Ю. Сенашова</cp:lastModifiedBy>
  <cp:revision>2</cp:revision>
  <dcterms:created xsi:type="dcterms:W3CDTF">2015-08-21T06:56:00Z</dcterms:created>
  <dcterms:modified xsi:type="dcterms:W3CDTF">2015-08-21T06:56:00Z</dcterms:modified>
</cp:coreProperties>
</file>